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73" w:rsidRPr="00337F73" w:rsidRDefault="00337F73" w:rsidP="00337F73">
      <w:pPr>
        <w:spacing w:after="0"/>
        <w:jc w:val="center"/>
        <w:rPr>
          <w:rFonts w:asciiTheme="majorBidi" w:hAnsiTheme="majorBidi" w:cstheme="majorBidi"/>
          <w:sz w:val="40"/>
          <w:szCs w:val="40"/>
        </w:rPr>
      </w:pPr>
      <w:r w:rsidRPr="00337F73">
        <w:rPr>
          <w:rFonts w:asciiTheme="majorBidi" w:hAnsiTheme="majorBidi" w:cstheme="majorBidi"/>
          <w:sz w:val="40"/>
          <w:szCs w:val="40"/>
        </w:rPr>
        <w:t>Communiqué de presse</w:t>
      </w:r>
    </w:p>
    <w:p w:rsidR="00337F73" w:rsidRPr="00337F73" w:rsidRDefault="00337F73" w:rsidP="00337F73">
      <w:pPr>
        <w:spacing w:after="0"/>
        <w:jc w:val="center"/>
        <w:rPr>
          <w:rFonts w:asciiTheme="majorBidi" w:hAnsiTheme="majorBidi" w:cstheme="majorBidi"/>
          <w:sz w:val="40"/>
          <w:szCs w:val="40"/>
        </w:rPr>
      </w:pPr>
      <w:bookmarkStart w:id="0" w:name="_GoBack"/>
      <w:bookmarkEnd w:id="0"/>
    </w:p>
    <w:p w:rsidR="009E32E9" w:rsidRPr="009E32E9" w:rsidRDefault="009E32E9" w:rsidP="00337F73">
      <w:pPr>
        <w:jc w:val="both"/>
        <w:rPr>
          <w:rFonts w:asciiTheme="majorBidi" w:hAnsiTheme="majorBidi" w:cstheme="majorBidi"/>
          <w:sz w:val="24"/>
          <w:szCs w:val="24"/>
        </w:rPr>
      </w:pPr>
      <w:r w:rsidRPr="009E32E9">
        <w:rPr>
          <w:rFonts w:asciiTheme="majorBidi" w:hAnsiTheme="majorBidi" w:cstheme="majorBidi"/>
          <w:sz w:val="24"/>
          <w:szCs w:val="24"/>
        </w:rPr>
        <w:t>C’est dans des conditions sanitaires satisfaisantes et un climat d’affaire</w:t>
      </w:r>
      <w:r w:rsidR="007555A7">
        <w:rPr>
          <w:rFonts w:asciiTheme="majorBidi" w:hAnsiTheme="majorBidi" w:cstheme="majorBidi"/>
          <w:sz w:val="24"/>
          <w:szCs w:val="24"/>
        </w:rPr>
        <w:t>s</w:t>
      </w:r>
      <w:r w:rsidRPr="009E32E9">
        <w:rPr>
          <w:rFonts w:asciiTheme="majorBidi" w:hAnsiTheme="majorBidi" w:cstheme="majorBidi"/>
          <w:sz w:val="24"/>
          <w:szCs w:val="24"/>
        </w:rPr>
        <w:t xml:space="preserve"> positif, que s’ouvrent les portes de la 15ème édition du Salon International du Bâtiment et de la Construction </w:t>
      </w:r>
      <w:r w:rsidR="00337F73">
        <w:rPr>
          <w:rFonts w:asciiTheme="majorBidi" w:hAnsiTheme="majorBidi" w:cstheme="majorBidi"/>
          <w:sz w:val="24"/>
          <w:szCs w:val="24"/>
        </w:rPr>
        <w:t xml:space="preserve">          </w:t>
      </w:r>
      <w:r w:rsidRPr="00337F73">
        <w:rPr>
          <w:rFonts w:asciiTheme="majorBidi" w:hAnsiTheme="majorBidi" w:cstheme="majorBidi"/>
          <w:b/>
          <w:bCs/>
          <w:i/>
          <w:iCs/>
          <w:sz w:val="24"/>
          <w:szCs w:val="24"/>
        </w:rPr>
        <w:t>« Carthage »</w:t>
      </w:r>
      <w:r w:rsidRPr="009E32E9">
        <w:rPr>
          <w:rFonts w:asciiTheme="majorBidi" w:hAnsiTheme="majorBidi" w:cstheme="majorBidi"/>
          <w:sz w:val="24"/>
          <w:szCs w:val="24"/>
        </w:rPr>
        <w:t xml:space="preserve"> du 23 au 29 Mai 2022 au Parc des Expositions du </w:t>
      </w:r>
      <w:proofErr w:type="spellStart"/>
      <w:r w:rsidRPr="009E32E9">
        <w:rPr>
          <w:rFonts w:asciiTheme="majorBidi" w:hAnsiTheme="majorBidi" w:cstheme="majorBidi"/>
          <w:sz w:val="24"/>
          <w:szCs w:val="24"/>
        </w:rPr>
        <w:t>Kram</w:t>
      </w:r>
      <w:proofErr w:type="spellEnd"/>
      <w:r w:rsidRPr="009E32E9">
        <w:rPr>
          <w:rFonts w:asciiTheme="majorBidi" w:hAnsiTheme="majorBidi" w:cstheme="majorBidi"/>
          <w:sz w:val="24"/>
          <w:szCs w:val="24"/>
        </w:rPr>
        <w:t xml:space="preserve">. </w:t>
      </w:r>
    </w:p>
    <w:p w:rsidR="009E32E9" w:rsidRPr="009E32E9" w:rsidRDefault="009E32E9" w:rsidP="00337F73">
      <w:pPr>
        <w:jc w:val="both"/>
        <w:rPr>
          <w:rFonts w:asciiTheme="majorBidi" w:hAnsiTheme="majorBidi" w:cstheme="majorBidi"/>
          <w:sz w:val="24"/>
          <w:szCs w:val="24"/>
        </w:rPr>
      </w:pPr>
      <w:r w:rsidRPr="009E32E9">
        <w:rPr>
          <w:rFonts w:asciiTheme="majorBidi" w:hAnsiTheme="majorBidi" w:cstheme="majorBidi"/>
          <w:sz w:val="24"/>
          <w:szCs w:val="24"/>
        </w:rPr>
        <w:t>Après 4 ans d’absence,  tous les acteurs participant à la tenue du salon (organisateurs, partenaires, exposants et visiteurs) se réjouissent du retour du salon Carthage, qui avait été annulé en 2020 à cause de la pandémie Covid19.</w:t>
      </w:r>
    </w:p>
    <w:p w:rsidR="009E32E9" w:rsidRPr="009E32E9" w:rsidRDefault="00337F73" w:rsidP="007555A7">
      <w:pPr>
        <w:jc w:val="both"/>
        <w:rPr>
          <w:rFonts w:asciiTheme="majorBidi" w:hAnsiTheme="majorBidi" w:cstheme="majorBidi"/>
          <w:sz w:val="24"/>
          <w:szCs w:val="24"/>
        </w:rPr>
      </w:pPr>
      <w:r>
        <w:rPr>
          <w:rFonts w:asciiTheme="majorBidi" w:hAnsiTheme="majorBidi" w:cstheme="majorBidi"/>
          <w:sz w:val="24"/>
          <w:szCs w:val="24"/>
        </w:rPr>
        <w:t>L</w:t>
      </w:r>
      <w:r w:rsidR="009E32E9" w:rsidRPr="009E32E9">
        <w:rPr>
          <w:rFonts w:asciiTheme="majorBidi" w:hAnsiTheme="majorBidi" w:cstheme="majorBidi"/>
          <w:sz w:val="24"/>
          <w:szCs w:val="24"/>
        </w:rPr>
        <w:t xml:space="preserve">a crise sanitaire a généré des difficultés économiques pour l’ensemble des secteurs d’activité, </w:t>
      </w:r>
      <w:r>
        <w:rPr>
          <w:rFonts w:asciiTheme="majorBidi" w:hAnsiTheme="majorBidi" w:cstheme="majorBidi"/>
          <w:sz w:val="24"/>
          <w:szCs w:val="24"/>
        </w:rPr>
        <w:t xml:space="preserve">c’est pour </w:t>
      </w:r>
      <w:r w:rsidR="007555A7">
        <w:rPr>
          <w:rFonts w:asciiTheme="majorBidi" w:hAnsiTheme="majorBidi" w:cstheme="majorBidi"/>
          <w:sz w:val="24"/>
          <w:szCs w:val="24"/>
        </w:rPr>
        <w:t>cette raison</w:t>
      </w:r>
      <w:r>
        <w:rPr>
          <w:rFonts w:asciiTheme="majorBidi" w:hAnsiTheme="majorBidi" w:cstheme="majorBidi"/>
          <w:sz w:val="24"/>
          <w:szCs w:val="24"/>
        </w:rPr>
        <w:t xml:space="preserve"> le salon </w:t>
      </w:r>
      <w:r w:rsidR="009E32E9" w:rsidRPr="00337F73">
        <w:rPr>
          <w:rFonts w:asciiTheme="majorBidi" w:hAnsiTheme="majorBidi" w:cstheme="majorBidi"/>
          <w:b/>
          <w:bCs/>
          <w:i/>
          <w:iCs/>
          <w:sz w:val="24"/>
          <w:szCs w:val="24"/>
        </w:rPr>
        <w:t>Carthage 2022</w:t>
      </w:r>
      <w:r w:rsidR="009E32E9" w:rsidRPr="009E32E9">
        <w:rPr>
          <w:rFonts w:asciiTheme="majorBidi" w:hAnsiTheme="majorBidi" w:cstheme="majorBidi"/>
          <w:sz w:val="24"/>
          <w:szCs w:val="24"/>
        </w:rPr>
        <w:t xml:space="preserve"> se veut </w:t>
      </w:r>
      <w:r w:rsidR="007555A7">
        <w:rPr>
          <w:rFonts w:asciiTheme="majorBidi" w:hAnsiTheme="majorBidi" w:cstheme="majorBidi"/>
          <w:sz w:val="24"/>
          <w:szCs w:val="24"/>
        </w:rPr>
        <w:t>économiquement</w:t>
      </w:r>
      <w:r w:rsidR="009E32E9" w:rsidRPr="009E32E9">
        <w:rPr>
          <w:rFonts w:asciiTheme="majorBidi" w:hAnsiTheme="majorBidi" w:cstheme="majorBidi"/>
          <w:sz w:val="24"/>
          <w:szCs w:val="24"/>
        </w:rPr>
        <w:t xml:space="preserve"> vertueux pour sa  1ère session post-</w:t>
      </w:r>
      <w:proofErr w:type="spellStart"/>
      <w:r w:rsidR="009E32E9" w:rsidRPr="009E32E9">
        <w:rPr>
          <w:rFonts w:asciiTheme="majorBidi" w:hAnsiTheme="majorBidi" w:cstheme="majorBidi"/>
          <w:sz w:val="24"/>
          <w:szCs w:val="24"/>
        </w:rPr>
        <w:t>Covid</w:t>
      </w:r>
      <w:proofErr w:type="spellEnd"/>
      <w:r w:rsidR="009E32E9" w:rsidRPr="009E32E9">
        <w:rPr>
          <w:rFonts w:asciiTheme="majorBidi" w:hAnsiTheme="majorBidi" w:cstheme="majorBidi"/>
          <w:sz w:val="24"/>
          <w:szCs w:val="24"/>
        </w:rPr>
        <w:t>. I</w:t>
      </w:r>
      <w:r w:rsidR="007555A7">
        <w:rPr>
          <w:rFonts w:asciiTheme="majorBidi" w:hAnsiTheme="majorBidi" w:cstheme="majorBidi"/>
          <w:sz w:val="24"/>
          <w:szCs w:val="24"/>
        </w:rPr>
        <w:t>l</w:t>
      </w:r>
      <w:r w:rsidR="009E32E9" w:rsidRPr="009E32E9">
        <w:rPr>
          <w:rFonts w:asciiTheme="majorBidi" w:hAnsiTheme="majorBidi" w:cstheme="majorBidi"/>
          <w:sz w:val="24"/>
          <w:szCs w:val="24"/>
        </w:rPr>
        <w:t xml:space="preserve"> désire apporter un soutien aux industriels fabricants et producteurs en donnant à leurs produits et services une visibilité accrue auprès</w:t>
      </w:r>
      <w:r w:rsidR="007555A7">
        <w:rPr>
          <w:rFonts w:asciiTheme="majorBidi" w:hAnsiTheme="majorBidi" w:cstheme="majorBidi"/>
          <w:sz w:val="24"/>
          <w:szCs w:val="24"/>
        </w:rPr>
        <w:t xml:space="preserve"> des professionnels et</w:t>
      </w:r>
      <w:r w:rsidR="009E32E9" w:rsidRPr="009E32E9">
        <w:rPr>
          <w:rFonts w:asciiTheme="majorBidi" w:hAnsiTheme="majorBidi" w:cstheme="majorBidi"/>
          <w:sz w:val="24"/>
          <w:szCs w:val="24"/>
        </w:rPr>
        <w:t xml:space="preserve"> du </w:t>
      </w:r>
      <w:r w:rsidR="007555A7">
        <w:rPr>
          <w:rFonts w:asciiTheme="majorBidi" w:hAnsiTheme="majorBidi" w:cstheme="majorBidi"/>
          <w:sz w:val="24"/>
          <w:szCs w:val="24"/>
        </w:rPr>
        <w:t xml:space="preserve">grand </w:t>
      </w:r>
      <w:r w:rsidR="009E32E9" w:rsidRPr="009E32E9">
        <w:rPr>
          <w:rFonts w:asciiTheme="majorBidi" w:hAnsiTheme="majorBidi" w:cstheme="majorBidi"/>
          <w:sz w:val="24"/>
          <w:szCs w:val="24"/>
        </w:rPr>
        <w:t>public.</w:t>
      </w:r>
    </w:p>
    <w:p w:rsidR="00337F73" w:rsidRDefault="00337F73" w:rsidP="00337F73">
      <w:pPr>
        <w:spacing w:after="0"/>
        <w:jc w:val="both"/>
        <w:rPr>
          <w:rFonts w:asciiTheme="majorBidi" w:hAnsiTheme="majorBidi" w:cstheme="majorBidi"/>
          <w:sz w:val="24"/>
          <w:szCs w:val="24"/>
        </w:rPr>
      </w:pPr>
      <w:r w:rsidRPr="00337F73">
        <w:rPr>
          <w:rFonts w:asciiTheme="majorBidi" w:hAnsiTheme="majorBidi" w:cstheme="majorBidi"/>
          <w:b/>
          <w:bCs/>
          <w:i/>
          <w:iCs/>
          <w:sz w:val="24"/>
          <w:szCs w:val="24"/>
        </w:rPr>
        <w:t>Le Salon International de la Construction et du Bâtiment "Carthage"</w:t>
      </w:r>
      <w:r w:rsidRPr="00337F73">
        <w:rPr>
          <w:rFonts w:asciiTheme="majorBidi" w:hAnsiTheme="majorBidi" w:cstheme="majorBidi"/>
          <w:sz w:val="24"/>
          <w:szCs w:val="24"/>
        </w:rPr>
        <w:t xml:space="preserve"> est tout à la fois un lieu de découverte en matière de nouveaux produits, de veille technologique, de marchés et de contacts d’affaires. L’exposition a pour objectif de mettre en valeur l’innovation et la diversité des produits du secteur du bâtiment et de la construction, de favoriser le partenariat et de promouvoir les exportations des produits et du </w:t>
      </w:r>
      <w:r w:rsidR="00794313" w:rsidRPr="00337F73">
        <w:rPr>
          <w:rFonts w:asciiTheme="majorBidi" w:hAnsiTheme="majorBidi" w:cstheme="majorBidi"/>
          <w:sz w:val="24"/>
          <w:szCs w:val="24"/>
        </w:rPr>
        <w:t>savoir-faire</w:t>
      </w:r>
      <w:r w:rsidR="00794313">
        <w:rPr>
          <w:rFonts w:asciiTheme="majorBidi" w:hAnsiTheme="majorBidi" w:cstheme="majorBidi"/>
          <w:sz w:val="24"/>
          <w:szCs w:val="24"/>
        </w:rPr>
        <w:t>.</w:t>
      </w:r>
    </w:p>
    <w:p w:rsidR="00794313" w:rsidRDefault="00794313" w:rsidP="007555A7">
      <w:pPr>
        <w:spacing w:after="0"/>
        <w:jc w:val="both"/>
        <w:rPr>
          <w:rFonts w:asciiTheme="majorBidi" w:hAnsiTheme="majorBidi" w:cstheme="majorBidi"/>
          <w:sz w:val="24"/>
          <w:szCs w:val="24"/>
        </w:rPr>
      </w:pPr>
      <w:r>
        <w:rPr>
          <w:rFonts w:asciiTheme="majorBidi" w:hAnsiTheme="majorBidi" w:cstheme="majorBidi"/>
          <w:sz w:val="24"/>
          <w:szCs w:val="24"/>
        </w:rPr>
        <w:t xml:space="preserve">Carthage </w:t>
      </w:r>
      <w:r w:rsidR="006C5AC4">
        <w:rPr>
          <w:rFonts w:asciiTheme="majorBidi" w:hAnsiTheme="majorBidi" w:cstheme="majorBidi"/>
          <w:sz w:val="24"/>
          <w:szCs w:val="24"/>
        </w:rPr>
        <w:t xml:space="preserve"> </w:t>
      </w:r>
      <w:r w:rsidRPr="00794313">
        <w:rPr>
          <w:rFonts w:asciiTheme="majorBidi" w:hAnsiTheme="majorBidi" w:cstheme="majorBidi"/>
          <w:sz w:val="24"/>
          <w:szCs w:val="24"/>
        </w:rPr>
        <w:t>regroupe  pour sa 1</w:t>
      </w:r>
      <w:r>
        <w:rPr>
          <w:rFonts w:asciiTheme="majorBidi" w:hAnsiTheme="majorBidi" w:cstheme="majorBidi"/>
          <w:sz w:val="24"/>
          <w:szCs w:val="24"/>
        </w:rPr>
        <w:t>5</w:t>
      </w:r>
      <w:r w:rsidRPr="00794313">
        <w:rPr>
          <w:rFonts w:asciiTheme="majorBidi" w:hAnsiTheme="majorBidi" w:cstheme="majorBidi"/>
          <w:sz w:val="24"/>
          <w:szCs w:val="24"/>
        </w:rPr>
        <w:t xml:space="preserve">ème édition </w:t>
      </w:r>
      <w:r>
        <w:rPr>
          <w:rFonts w:asciiTheme="majorBidi" w:hAnsiTheme="majorBidi" w:cstheme="majorBidi"/>
          <w:sz w:val="24"/>
          <w:szCs w:val="24"/>
        </w:rPr>
        <w:t>2</w:t>
      </w:r>
      <w:r w:rsidR="007555A7">
        <w:rPr>
          <w:rFonts w:asciiTheme="majorBidi" w:hAnsiTheme="majorBidi" w:cstheme="majorBidi"/>
          <w:sz w:val="24"/>
          <w:szCs w:val="24"/>
        </w:rPr>
        <w:t>0</w:t>
      </w:r>
      <w:r>
        <w:rPr>
          <w:rFonts w:asciiTheme="majorBidi" w:hAnsiTheme="majorBidi" w:cstheme="majorBidi"/>
          <w:sz w:val="24"/>
          <w:szCs w:val="24"/>
        </w:rPr>
        <w:t>0</w:t>
      </w:r>
      <w:r w:rsidRPr="00794313">
        <w:rPr>
          <w:rFonts w:asciiTheme="majorBidi" w:hAnsiTheme="majorBidi" w:cstheme="majorBidi"/>
          <w:sz w:val="24"/>
          <w:szCs w:val="24"/>
        </w:rPr>
        <w:t xml:space="preserve"> exposants</w:t>
      </w:r>
      <w:r>
        <w:rPr>
          <w:rFonts w:asciiTheme="majorBidi" w:hAnsiTheme="majorBidi" w:cstheme="majorBidi"/>
          <w:sz w:val="24"/>
          <w:szCs w:val="24"/>
        </w:rPr>
        <w:t xml:space="preserve"> </w:t>
      </w:r>
      <w:r w:rsidR="006C5AC4">
        <w:rPr>
          <w:rFonts w:asciiTheme="majorBidi" w:hAnsiTheme="majorBidi" w:cstheme="majorBidi"/>
          <w:sz w:val="24"/>
          <w:szCs w:val="24"/>
        </w:rPr>
        <w:t>couvrant toutes les branches d’activité du secteur.</w:t>
      </w:r>
      <w:r w:rsidR="006C5AC4" w:rsidRPr="006C5AC4">
        <w:t xml:space="preserve"> </w:t>
      </w:r>
      <w:r w:rsidR="006C5AC4">
        <w:rPr>
          <w:rFonts w:asciiTheme="majorBidi" w:hAnsiTheme="majorBidi" w:cstheme="majorBidi"/>
          <w:sz w:val="24"/>
          <w:szCs w:val="24"/>
        </w:rPr>
        <w:t>Le salon</w:t>
      </w:r>
      <w:r w:rsidR="006C5AC4" w:rsidRPr="006C5AC4">
        <w:rPr>
          <w:rFonts w:asciiTheme="majorBidi" w:hAnsiTheme="majorBidi" w:cstheme="majorBidi"/>
          <w:sz w:val="24"/>
          <w:szCs w:val="24"/>
        </w:rPr>
        <w:t xml:space="preserve"> a toujours attiré un nombre consé</w:t>
      </w:r>
      <w:r w:rsidR="006C5AC4">
        <w:rPr>
          <w:rFonts w:asciiTheme="majorBidi" w:hAnsiTheme="majorBidi" w:cstheme="majorBidi"/>
          <w:sz w:val="24"/>
          <w:szCs w:val="24"/>
        </w:rPr>
        <w:t xml:space="preserve">quent d’entreprises exposantes </w:t>
      </w:r>
      <w:r w:rsidR="007555A7">
        <w:rPr>
          <w:rFonts w:asciiTheme="majorBidi" w:hAnsiTheme="majorBidi" w:cstheme="majorBidi"/>
          <w:sz w:val="24"/>
          <w:szCs w:val="24"/>
        </w:rPr>
        <w:t>tunisiennes et étrangères. A cet égard, la session 2022 connait la participation de l’Italie, la France, l’Allemagne, la Turquie et  l’Algérie</w:t>
      </w:r>
    </w:p>
    <w:p w:rsidR="00F83818" w:rsidRDefault="00F83818" w:rsidP="006C5AC4">
      <w:pPr>
        <w:spacing w:after="0"/>
        <w:jc w:val="both"/>
        <w:rPr>
          <w:rFonts w:asciiTheme="majorBidi" w:hAnsiTheme="majorBidi" w:cstheme="majorBidi"/>
          <w:sz w:val="24"/>
          <w:szCs w:val="24"/>
          <w:rtl/>
        </w:rPr>
      </w:pPr>
    </w:p>
    <w:p w:rsidR="006C5AC4" w:rsidRDefault="00A3235A" w:rsidP="007555A7">
      <w:pPr>
        <w:spacing w:after="0"/>
        <w:jc w:val="both"/>
        <w:rPr>
          <w:rFonts w:asciiTheme="majorBidi" w:hAnsiTheme="majorBidi" w:cstheme="majorBidi"/>
          <w:sz w:val="24"/>
          <w:szCs w:val="24"/>
        </w:rPr>
      </w:pPr>
      <w:r w:rsidRPr="006C5AC4">
        <w:rPr>
          <w:rFonts w:asciiTheme="majorBidi" w:hAnsiTheme="majorBidi" w:cstheme="majorBidi"/>
          <w:sz w:val="24"/>
          <w:szCs w:val="24"/>
        </w:rPr>
        <w:t>Près</w:t>
      </w:r>
      <w:r w:rsidR="006C5AC4" w:rsidRPr="006C5AC4">
        <w:rPr>
          <w:rFonts w:asciiTheme="majorBidi" w:hAnsiTheme="majorBidi" w:cstheme="majorBidi"/>
          <w:sz w:val="24"/>
          <w:szCs w:val="24"/>
        </w:rPr>
        <w:t xml:space="preserve"> de </w:t>
      </w:r>
      <w:r w:rsidR="006C5AC4">
        <w:rPr>
          <w:rFonts w:asciiTheme="majorBidi" w:hAnsiTheme="majorBidi" w:cstheme="majorBidi"/>
          <w:sz w:val="24"/>
          <w:szCs w:val="24"/>
        </w:rPr>
        <w:t>5</w:t>
      </w:r>
      <w:r w:rsidR="006C5AC4" w:rsidRPr="006C5AC4">
        <w:rPr>
          <w:rFonts w:asciiTheme="majorBidi" w:hAnsiTheme="majorBidi" w:cstheme="majorBidi"/>
          <w:sz w:val="24"/>
          <w:szCs w:val="24"/>
        </w:rPr>
        <w:t xml:space="preserve">0.000 </w:t>
      </w:r>
      <w:proofErr w:type="gramStart"/>
      <w:r w:rsidR="006C5AC4" w:rsidRPr="006C5AC4">
        <w:rPr>
          <w:rFonts w:asciiTheme="majorBidi" w:hAnsiTheme="majorBidi" w:cstheme="majorBidi"/>
          <w:sz w:val="24"/>
          <w:szCs w:val="24"/>
        </w:rPr>
        <w:t>visiteurs grand public</w:t>
      </w:r>
      <w:proofErr w:type="gramEnd"/>
      <w:r w:rsidR="006C5AC4" w:rsidRPr="006C5AC4">
        <w:rPr>
          <w:rFonts w:asciiTheme="majorBidi" w:hAnsiTheme="majorBidi" w:cstheme="majorBidi"/>
          <w:sz w:val="24"/>
          <w:szCs w:val="24"/>
        </w:rPr>
        <w:t xml:space="preserve"> et professionnels </w:t>
      </w:r>
      <w:r w:rsidR="00F83818">
        <w:rPr>
          <w:rFonts w:asciiTheme="majorBidi" w:hAnsiTheme="majorBidi" w:cstheme="majorBidi"/>
          <w:sz w:val="24"/>
          <w:szCs w:val="24"/>
        </w:rPr>
        <w:t xml:space="preserve">tunisiens et étrangers </w:t>
      </w:r>
      <w:r w:rsidR="006C5AC4" w:rsidRPr="006C5AC4">
        <w:rPr>
          <w:rFonts w:asciiTheme="majorBidi" w:hAnsiTheme="majorBidi" w:cstheme="majorBidi"/>
          <w:sz w:val="24"/>
          <w:szCs w:val="24"/>
        </w:rPr>
        <w:t xml:space="preserve">sont attendus pour cette session exceptionnelle de </w:t>
      </w:r>
      <w:r w:rsidR="006C5AC4">
        <w:rPr>
          <w:rFonts w:asciiTheme="majorBidi" w:hAnsiTheme="majorBidi" w:cstheme="majorBidi"/>
          <w:sz w:val="24"/>
          <w:szCs w:val="24"/>
        </w:rPr>
        <w:t>Carthage 2022.</w:t>
      </w:r>
      <w:r w:rsidR="006C5AC4" w:rsidRPr="006C5AC4">
        <w:t xml:space="preserve"> </w:t>
      </w:r>
      <w:r w:rsidR="006C5AC4" w:rsidRPr="006C5AC4">
        <w:rPr>
          <w:rFonts w:asciiTheme="majorBidi" w:hAnsiTheme="majorBidi" w:cstheme="majorBidi"/>
          <w:sz w:val="24"/>
          <w:szCs w:val="24"/>
        </w:rPr>
        <w:t>Les visiteurs professionnels</w:t>
      </w:r>
      <w:r w:rsidR="006C5AC4">
        <w:rPr>
          <w:rFonts w:asciiTheme="majorBidi" w:hAnsiTheme="majorBidi" w:cstheme="majorBidi"/>
          <w:sz w:val="24"/>
          <w:szCs w:val="24"/>
        </w:rPr>
        <w:t xml:space="preserve"> </w:t>
      </w:r>
      <w:r w:rsidR="00F83818">
        <w:rPr>
          <w:rFonts w:asciiTheme="majorBidi" w:hAnsiTheme="majorBidi" w:cstheme="majorBidi"/>
          <w:sz w:val="24"/>
          <w:szCs w:val="24"/>
        </w:rPr>
        <w:t xml:space="preserve">étrangers </w:t>
      </w:r>
      <w:r w:rsidR="006C5AC4">
        <w:rPr>
          <w:rFonts w:asciiTheme="majorBidi" w:hAnsiTheme="majorBidi" w:cstheme="majorBidi"/>
          <w:sz w:val="24"/>
          <w:szCs w:val="24"/>
        </w:rPr>
        <w:t xml:space="preserve">proviennent principalement du Maghreb, </w:t>
      </w:r>
      <w:r w:rsidR="007555A7">
        <w:rPr>
          <w:rFonts w:asciiTheme="majorBidi" w:hAnsiTheme="majorBidi" w:cstheme="majorBidi"/>
          <w:sz w:val="24"/>
          <w:szCs w:val="24"/>
        </w:rPr>
        <w:t>d</w:t>
      </w:r>
      <w:r w:rsidR="006C5AC4">
        <w:rPr>
          <w:rFonts w:asciiTheme="majorBidi" w:hAnsiTheme="majorBidi" w:cstheme="majorBidi"/>
          <w:sz w:val="24"/>
          <w:szCs w:val="24"/>
        </w:rPr>
        <w:t xml:space="preserve">’Europe et de l’Afrique </w:t>
      </w:r>
      <w:r w:rsidR="007555A7">
        <w:rPr>
          <w:rFonts w:asciiTheme="majorBidi" w:hAnsiTheme="majorBidi" w:cstheme="majorBidi"/>
          <w:sz w:val="24"/>
          <w:szCs w:val="24"/>
        </w:rPr>
        <w:t>sub-saharienne</w:t>
      </w:r>
      <w:r w:rsidR="006C5AC4">
        <w:rPr>
          <w:rFonts w:asciiTheme="majorBidi" w:hAnsiTheme="majorBidi" w:cstheme="majorBidi"/>
          <w:sz w:val="24"/>
          <w:szCs w:val="24"/>
        </w:rPr>
        <w:t>.</w:t>
      </w:r>
    </w:p>
    <w:p w:rsidR="00F83818" w:rsidRDefault="00F83818" w:rsidP="006C5AC4">
      <w:pPr>
        <w:spacing w:after="0"/>
        <w:rPr>
          <w:rFonts w:asciiTheme="majorBidi" w:hAnsiTheme="majorBidi" w:cstheme="majorBidi"/>
          <w:sz w:val="24"/>
          <w:szCs w:val="24"/>
        </w:rPr>
      </w:pPr>
    </w:p>
    <w:p w:rsidR="00A3235A" w:rsidRDefault="00F83818" w:rsidP="00F83818">
      <w:pPr>
        <w:spacing w:after="0"/>
        <w:jc w:val="both"/>
        <w:rPr>
          <w:rFonts w:asciiTheme="majorBidi" w:hAnsiTheme="majorBidi" w:cstheme="majorBidi"/>
          <w:sz w:val="24"/>
          <w:szCs w:val="24"/>
        </w:rPr>
      </w:pPr>
      <w:r w:rsidRPr="00F83818">
        <w:rPr>
          <w:rFonts w:asciiTheme="majorBidi" w:hAnsiTheme="majorBidi" w:cstheme="majorBidi"/>
          <w:sz w:val="24"/>
          <w:szCs w:val="24"/>
        </w:rPr>
        <w:t xml:space="preserve">Dans l’objectif de mettre en contact les opérateurs avec leurs homologues, des </w:t>
      </w:r>
      <w:r>
        <w:rPr>
          <w:rFonts w:asciiTheme="majorBidi" w:hAnsiTheme="majorBidi" w:cstheme="majorBidi"/>
          <w:sz w:val="24"/>
          <w:szCs w:val="24"/>
        </w:rPr>
        <w:t>séminaires</w:t>
      </w:r>
      <w:r w:rsidRPr="00F83818">
        <w:rPr>
          <w:rFonts w:asciiTheme="majorBidi" w:hAnsiTheme="majorBidi" w:cstheme="majorBidi"/>
          <w:sz w:val="24"/>
          <w:szCs w:val="24"/>
        </w:rPr>
        <w:t xml:space="preserve"> ainsi que des workshops ser</w:t>
      </w:r>
      <w:r>
        <w:rPr>
          <w:rFonts w:asciiTheme="majorBidi" w:hAnsiTheme="majorBidi" w:cstheme="majorBidi"/>
          <w:sz w:val="24"/>
          <w:szCs w:val="24"/>
        </w:rPr>
        <w:t>ont organisés en marge du salon.</w:t>
      </w:r>
    </w:p>
    <w:p w:rsidR="00F83818" w:rsidRPr="006C5AC4" w:rsidRDefault="00F83818" w:rsidP="00F83818">
      <w:pPr>
        <w:spacing w:after="0"/>
        <w:rPr>
          <w:rFonts w:asciiTheme="majorBidi" w:hAnsiTheme="majorBidi" w:cstheme="majorBidi"/>
          <w:sz w:val="24"/>
          <w:szCs w:val="24"/>
        </w:rPr>
      </w:pPr>
    </w:p>
    <w:p w:rsidR="00794313" w:rsidRDefault="00794313" w:rsidP="007555A7">
      <w:pPr>
        <w:spacing w:after="0"/>
        <w:jc w:val="both"/>
        <w:rPr>
          <w:rFonts w:asciiTheme="majorBidi" w:hAnsiTheme="majorBidi" w:cstheme="majorBidi"/>
          <w:sz w:val="24"/>
          <w:szCs w:val="24"/>
        </w:rPr>
      </w:pPr>
      <w:r w:rsidRPr="00794313">
        <w:rPr>
          <w:rFonts w:asciiTheme="majorBidi" w:hAnsiTheme="majorBidi" w:cstheme="majorBidi"/>
          <w:sz w:val="24"/>
          <w:szCs w:val="24"/>
        </w:rPr>
        <w:t>Le salon accorde la priorité à la préservation de la santé et de la sécurité de ses exposants et de ses visiteurs. Pour cela, un protocole sanitaire a été mis en place comportant de nombreuses mesures couvrant toutes les composantes de l’exposition et destinées à tous les acteurs.</w:t>
      </w:r>
    </w:p>
    <w:p w:rsidR="00F83818" w:rsidRPr="009E32E9" w:rsidRDefault="00F83818" w:rsidP="00337F73">
      <w:pPr>
        <w:spacing w:after="0"/>
        <w:jc w:val="both"/>
        <w:rPr>
          <w:rFonts w:asciiTheme="majorBidi" w:hAnsiTheme="majorBidi" w:cstheme="majorBidi"/>
          <w:sz w:val="24"/>
          <w:szCs w:val="24"/>
        </w:rPr>
      </w:pPr>
    </w:p>
    <w:sectPr w:rsidR="00F83818" w:rsidRPr="009E32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88" w:rsidRDefault="00685388" w:rsidP="000375AA">
      <w:pPr>
        <w:spacing w:after="0" w:line="240" w:lineRule="auto"/>
      </w:pPr>
      <w:r>
        <w:separator/>
      </w:r>
    </w:p>
  </w:endnote>
  <w:endnote w:type="continuationSeparator" w:id="0">
    <w:p w:rsidR="00685388" w:rsidRDefault="00685388" w:rsidP="000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88" w:rsidRDefault="00685388" w:rsidP="000375AA">
      <w:pPr>
        <w:spacing w:after="0" w:line="240" w:lineRule="auto"/>
      </w:pPr>
      <w:r>
        <w:separator/>
      </w:r>
    </w:p>
  </w:footnote>
  <w:footnote w:type="continuationSeparator" w:id="0">
    <w:p w:rsidR="00685388" w:rsidRDefault="00685388" w:rsidP="0003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AA" w:rsidRDefault="000375AA">
    <w:pPr>
      <w:pStyle w:val="En-tte"/>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4309110</wp:posOffset>
              </wp:positionH>
              <wp:positionV relativeFrom="paragraph">
                <wp:posOffset>364894</wp:posOffset>
              </wp:positionV>
              <wp:extent cx="2322022" cy="493222"/>
              <wp:effectExtent l="0" t="0" r="254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022" cy="493222"/>
                      </a:xfrm>
                      <a:prstGeom prst="rect">
                        <a:avLst/>
                      </a:prstGeom>
                      <a:solidFill>
                        <a:srgbClr val="FFFFFF"/>
                      </a:solidFill>
                      <a:ln w="9525">
                        <a:noFill/>
                        <a:miter lim="800000"/>
                        <a:headEnd/>
                        <a:tailEnd/>
                      </a:ln>
                    </wps:spPr>
                    <wps:txbx>
                      <w:txbxContent>
                        <w:p w:rsidR="000375AA" w:rsidRPr="000375AA" w:rsidRDefault="000375AA" w:rsidP="000375AA">
                          <w:pPr>
                            <w:spacing w:after="0" w:line="240" w:lineRule="auto"/>
                            <w:rPr>
                              <w:color w:val="0F243E" w:themeColor="text2" w:themeShade="80"/>
                            </w:rPr>
                          </w:pPr>
                          <w:r w:rsidRPr="000375AA">
                            <w:rPr>
                              <w:b/>
                              <w:bCs/>
                              <w:color w:val="0F243E" w:themeColor="text2" w:themeShade="80"/>
                            </w:rPr>
                            <w:t>DU</w:t>
                          </w:r>
                          <w:r>
                            <w:rPr>
                              <w:b/>
                              <w:bCs/>
                              <w:color w:val="E36C0A" w:themeColor="accent6" w:themeShade="BF"/>
                            </w:rPr>
                            <w:t xml:space="preserve"> </w:t>
                          </w:r>
                          <w:r w:rsidRPr="000375AA">
                            <w:rPr>
                              <w:b/>
                              <w:bCs/>
                              <w:color w:val="E36C0A" w:themeColor="accent6" w:themeShade="BF"/>
                            </w:rPr>
                            <w:t>23</w:t>
                          </w:r>
                          <w:r>
                            <w:rPr>
                              <w:b/>
                              <w:bCs/>
                              <w:color w:val="0F243E" w:themeColor="text2" w:themeShade="80"/>
                            </w:rPr>
                            <w:t xml:space="preserve"> AU </w:t>
                          </w:r>
                          <w:r w:rsidRPr="000375AA">
                            <w:rPr>
                              <w:b/>
                              <w:bCs/>
                              <w:color w:val="E36C0A" w:themeColor="accent6" w:themeShade="BF"/>
                            </w:rPr>
                            <w:t>29</w:t>
                          </w:r>
                          <w:r w:rsidRPr="000375AA">
                            <w:rPr>
                              <w:b/>
                              <w:bCs/>
                              <w:color w:val="0F243E" w:themeColor="text2" w:themeShade="80"/>
                            </w:rPr>
                            <w:t xml:space="preserve"> </w:t>
                          </w:r>
                          <w:r w:rsidRPr="000375AA">
                            <w:rPr>
                              <w:b/>
                              <w:bCs/>
                              <w:color w:val="E36C0A" w:themeColor="accent6" w:themeShade="BF"/>
                            </w:rPr>
                            <w:t>MAI</w:t>
                          </w:r>
                          <w:r w:rsidRPr="000375AA">
                            <w:rPr>
                              <w:color w:val="0F243E" w:themeColor="text2" w:themeShade="80"/>
                            </w:rPr>
                            <w:t xml:space="preserve"> 2022</w:t>
                          </w:r>
                        </w:p>
                        <w:p w:rsidR="000375AA" w:rsidRPr="000375AA" w:rsidRDefault="000375AA" w:rsidP="000375AA">
                          <w:pPr>
                            <w:spacing w:after="0" w:line="240" w:lineRule="auto"/>
                            <w:rPr>
                              <w:color w:val="0F243E" w:themeColor="text2" w:themeShade="80"/>
                            </w:rPr>
                          </w:pPr>
                          <w:r w:rsidRPr="000375AA">
                            <w:rPr>
                              <w:color w:val="0F243E" w:themeColor="text2" w:themeShade="80"/>
                            </w:rPr>
                            <w:t>PARC DES EXPOSITIONS DU KRAM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9.3pt;margin-top:28.75pt;width:182.8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" stroked="f">
              <v:textbox>
                <w:txbxContent>
                  <w:p w:rsidR="000375AA" w:rsidRPr="000375AA" w:rsidRDefault="000375AA" w:rsidP="000375AA">
                    <w:pPr>
                      <w:spacing w:after="0" w:line="240" w:lineRule="auto"/>
                      <w:rPr>
                        <w:color w:val="0F243E" w:themeColor="text2" w:themeShade="80"/>
                      </w:rPr>
                    </w:pPr>
                    <w:r w:rsidRPr="000375AA">
                      <w:rPr>
                        <w:b/>
                        <w:bCs/>
                        <w:color w:val="0F243E" w:themeColor="text2" w:themeShade="80"/>
                      </w:rPr>
                      <w:t>DU</w:t>
                    </w:r>
                    <w:r>
                      <w:rPr>
                        <w:b/>
                        <w:bCs/>
                        <w:color w:val="E36C0A" w:themeColor="accent6" w:themeShade="BF"/>
                      </w:rPr>
                      <w:t xml:space="preserve"> </w:t>
                    </w:r>
                    <w:r w:rsidRPr="000375AA">
                      <w:rPr>
                        <w:b/>
                        <w:bCs/>
                        <w:color w:val="E36C0A" w:themeColor="accent6" w:themeShade="BF"/>
                      </w:rPr>
                      <w:t>23</w:t>
                    </w:r>
                    <w:r>
                      <w:rPr>
                        <w:b/>
                        <w:bCs/>
                        <w:color w:val="0F243E" w:themeColor="text2" w:themeShade="80"/>
                      </w:rPr>
                      <w:t xml:space="preserve"> AU </w:t>
                    </w:r>
                    <w:r w:rsidRPr="000375AA">
                      <w:rPr>
                        <w:b/>
                        <w:bCs/>
                        <w:color w:val="E36C0A" w:themeColor="accent6" w:themeShade="BF"/>
                      </w:rPr>
                      <w:t>29</w:t>
                    </w:r>
                    <w:r w:rsidRPr="000375AA">
                      <w:rPr>
                        <w:b/>
                        <w:bCs/>
                        <w:color w:val="0F243E" w:themeColor="text2" w:themeShade="80"/>
                      </w:rPr>
                      <w:t xml:space="preserve"> </w:t>
                    </w:r>
                    <w:r w:rsidRPr="000375AA">
                      <w:rPr>
                        <w:b/>
                        <w:bCs/>
                        <w:color w:val="E36C0A" w:themeColor="accent6" w:themeShade="BF"/>
                      </w:rPr>
                      <w:t>MAI</w:t>
                    </w:r>
                    <w:r w:rsidRPr="000375AA">
                      <w:rPr>
                        <w:color w:val="0F243E" w:themeColor="text2" w:themeShade="80"/>
                      </w:rPr>
                      <w:t xml:space="preserve"> 2022</w:t>
                    </w:r>
                  </w:p>
                  <w:p w:rsidR="000375AA" w:rsidRPr="000375AA" w:rsidRDefault="000375AA" w:rsidP="000375AA">
                    <w:pPr>
                      <w:spacing w:after="0" w:line="240" w:lineRule="auto"/>
                      <w:rPr>
                        <w:color w:val="0F243E" w:themeColor="text2" w:themeShade="80"/>
                      </w:rPr>
                    </w:pPr>
                    <w:r w:rsidRPr="000375AA">
                      <w:rPr>
                        <w:color w:val="0F243E" w:themeColor="text2" w:themeShade="80"/>
                      </w:rPr>
                      <w:t>PARC DES EXPOSITIONS DU KRAM</w:t>
                    </w:r>
                  </w:p>
                </w:txbxContent>
              </v:textbox>
            </v:shape>
          </w:pict>
        </mc:Fallback>
      </mc:AlternateContent>
    </w:r>
    <w:r>
      <w:rPr>
        <w:noProof/>
        <w:lang w:eastAsia="fr-FR"/>
      </w:rPr>
      <w:drawing>
        <wp:inline distT="0" distB="0" distL="0" distR="0">
          <wp:extent cx="1111581" cy="969240"/>
          <wp:effectExtent l="0" t="0" r="0" b="2540"/>
          <wp:docPr id="1" name="Image 1" descr="C:\Users\hela\Desktop\logo final cart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a\Desktop\logo final carth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69" cy="96844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9"/>
    <w:rsid w:val="000375AA"/>
    <w:rsid w:val="00337F73"/>
    <w:rsid w:val="00685388"/>
    <w:rsid w:val="006C5AC4"/>
    <w:rsid w:val="007555A7"/>
    <w:rsid w:val="00794313"/>
    <w:rsid w:val="009E32E9"/>
    <w:rsid w:val="00A3235A"/>
    <w:rsid w:val="00D86096"/>
    <w:rsid w:val="00F838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5AA"/>
    <w:pPr>
      <w:tabs>
        <w:tab w:val="center" w:pos="4536"/>
        <w:tab w:val="right" w:pos="9072"/>
      </w:tabs>
      <w:spacing w:after="0" w:line="240" w:lineRule="auto"/>
    </w:pPr>
  </w:style>
  <w:style w:type="character" w:customStyle="1" w:styleId="En-tteCar">
    <w:name w:val="En-tête Car"/>
    <w:basedOn w:val="Policepardfaut"/>
    <w:link w:val="En-tte"/>
    <w:uiPriority w:val="99"/>
    <w:rsid w:val="000375AA"/>
  </w:style>
  <w:style w:type="paragraph" w:styleId="Pieddepage">
    <w:name w:val="footer"/>
    <w:basedOn w:val="Normal"/>
    <w:link w:val="PieddepageCar"/>
    <w:uiPriority w:val="99"/>
    <w:unhideWhenUsed/>
    <w:rsid w:val="000375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5AA"/>
  </w:style>
  <w:style w:type="paragraph" w:styleId="Textedebulles">
    <w:name w:val="Balloon Text"/>
    <w:basedOn w:val="Normal"/>
    <w:link w:val="TextedebullesCar"/>
    <w:uiPriority w:val="99"/>
    <w:semiHidden/>
    <w:unhideWhenUsed/>
    <w:rsid w:val="00037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5AA"/>
    <w:pPr>
      <w:tabs>
        <w:tab w:val="center" w:pos="4536"/>
        <w:tab w:val="right" w:pos="9072"/>
      </w:tabs>
      <w:spacing w:after="0" w:line="240" w:lineRule="auto"/>
    </w:pPr>
  </w:style>
  <w:style w:type="character" w:customStyle="1" w:styleId="En-tteCar">
    <w:name w:val="En-tête Car"/>
    <w:basedOn w:val="Policepardfaut"/>
    <w:link w:val="En-tte"/>
    <w:uiPriority w:val="99"/>
    <w:rsid w:val="000375AA"/>
  </w:style>
  <w:style w:type="paragraph" w:styleId="Pieddepage">
    <w:name w:val="footer"/>
    <w:basedOn w:val="Normal"/>
    <w:link w:val="PieddepageCar"/>
    <w:uiPriority w:val="99"/>
    <w:unhideWhenUsed/>
    <w:rsid w:val="000375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5AA"/>
  </w:style>
  <w:style w:type="paragraph" w:styleId="Textedebulles">
    <w:name w:val="Balloon Text"/>
    <w:basedOn w:val="Normal"/>
    <w:link w:val="TextedebullesCar"/>
    <w:uiPriority w:val="99"/>
    <w:semiHidden/>
    <w:unhideWhenUsed/>
    <w:rsid w:val="00037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 NSIBI</dc:creator>
  <cp:lastModifiedBy>Hela NSIBI</cp:lastModifiedBy>
  <cp:revision>4</cp:revision>
  <cp:lastPrinted>2022-05-07T09:08:00Z</cp:lastPrinted>
  <dcterms:created xsi:type="dcterms:W3CDTF">2022-05-06T16:18:00Z</dcterms:created>
  <dcterms:modified xsi:type="dcterms:W3CDTF">2022-05-09T10:54:00Z</dcterms:modified>
</cp:coreProperties>
</file>